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D4" w:rsidRDefault="009F27D4" w:rsidP="009F27D4">
      <w:pPr>
        <w:spacing w:after="24" w:line="240" w:lineRule="auto"/>
        <w:rPr>
          <w:rFonts w:eastAsia="Times New Roman" w:cs="Times New Roman"/>
          <w:szCs w:val="24"/>
          <w:u w:val="single"/>
          <w:lang w:eastAsia="sk-SK"/>
        </w:rPr>
      </w:pPr>
      <w:r>
        <w:rPr>
          <w:rFonts w:eastAsia="Times New Roman" w:cs="Times New Roman"/>
          <w:szCs w:val="24"/>
          <w:u w:val="single"/>
          <w:lang w:eastAsia="sk-SK"/>
        </w:rPr>
        <w:t>Biela sobota</w:t>
      </w:r>
    </w:p>
    <w:p w:rsidR="009F27D4" w:rsidRDefault="009F27D4" w:rsidP="009F27D4">
      <w:pPr>
        <w:spacing w:after="24" w:line="240" w:lineRule="auto"/>
        <w:rPr>
          <w:rFonts w:eastAsia="Times New Roman" w:cs="Times New Roman"/>
          <w:szCs w:val="24"/>
          <w:u w:val="single"/>
          <w:lang w:eastAsia="sk-SK"/>
        </w:rPr>
      </w:pPr>
    </w:p>
    <w:p w:rsidR="009F27D4" w:rsidRPr="00053C3C" w:rsidRDefault="009F27D4" w:rsidP="009F27D4">
      <w:pPr>
        <w:spacing w:after="24" w:line="240" w:lineRule="auto"/>
        <w:rPr>
          <w:rFonts w:eastAsia="Times New Roman" w:cs="Times New Roman"/>
          <w:szCs w:val="24"/>
          <w:lang w:eastAsia="sk-SK"/>
        </w:rPr>
      </w:pPr>
      <w:r w:rsidRPr="00053C3C">
        <w:rPr>
          <w:rFonts w:eastAsia="Times New Roman" w:cs="Times New Roman"/>
          <w:b/>
          <w:szCs w:val="24"/>
          <w:lang w:eastAsia="sk-SK"/>
        </w:rPr>
        <w:t xml:space="preserve">Hlavná téma: </w:t>
      </w:r>
      <w:r w:rsidR="00790C3C" w:rsidRPr="00053C3C">
        <w:rPr>
          <w:rFonts w:eastAsia="Times New Roman" w:cs="Times New Roman"/>
          <w:szCs w:val="24"/>
          <w:lang w:eastAsia="sk-SK"/>
        </w:rPr>
        <w:t>n</w:t>
      </w:r>
      <w:r w:rsidRPr="00053C3C">
        <w:rPr>
          <w:rFonts w:eastAsia="Times New Roman" w:cs="Times New Roman"/>
          <w:szCs w:val="24"/>
          <w:lang w:eastAsia="sk-SK"/>
        </w:rPr>
        <w:t>ádej zmŕtvychvstania</w:t>
      </w:r>
      <w:r w:rsidR="009C0C77" w:rsidRPr="00053C3C">
        <w:rPr>
          <w:rFonts w:eastAsia="Times New Roman" w:cs="Times New Roman"/>
          <w:szCs w:val="24"/>
          <w:lang w:eastAsia="sk-SK"/>
        </w:rPr>
        <w:t>, naše krstné sľuby</w:t>
      </w:r>
      <w:r w:rsidR="009B5602" w:rsidRPr="00053C3C">
        <w:rPr>
          <w:rFonts w:eastAsia="Times New Roman" w:cs="Times New Roman"/>
          <w:szCs w:val="24"/>
          <w:lang w:eastAsia="sk-SK"/>
        </w:rPr>
        <w:t>.</w:t>
      </w:r>
    </w:p>
    <w:p w:rsidR="009F27D4" w:rsidRPr="00053C3C" w:rsidRDefault="009F27D4" w:rsidP="009F27D4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9F27D4" w:rsidRPr="00053C3C" w:rsidRDefault="009F27D4" w:rsidP="009F27D4">
      <w:pPr>
        <w:spacing w:after="24" w:line="240" w:lineRule="auto"/>
        <w:rPr>
          <w:rFonts w:eastAsia="Times New Roman" w:cs="Times New Roman"/>
          <w:szCs w:val="24"/>
          <w:lang w:eastAsia="sk-SK"/>
        </w:rPr>
      </w:pPr>
      <w:r w:rsidRPr="00053C3C">
        <w:rPr>
          <w:rFonts w:eastAsia="Times New Roman" w:cs="Times New Roman"/>
          <w:b/>
          <w:szCs w:val="24"/>
          <w:lang w:eastAsia="sk-SK"/>
        </w:rPr>
        <w:t>Symbol slávenia:</w:t>
      </w:r>
      <w:r w:rsidRPr="00053C3C">
        <w:rPr>
          <w:rFonts w:eastAsia="Times New Roman" w:cs="Times New Roman"/>
          <w:szCs w:val="24"/>
          <w:lang w:eastAsia="sk-SK"/>
        </w:rPr>
        <w:t xml:space="preserve"> svieca</w:t>
      </w:r>
      <w:r w:rsidRPr="00053C3C">
        <w:rPr>
          <w:rFonts w:eastAsia="Times New Roman" w:cs="Times New Roman"/>
          <w:b/>
          <w:szCs w:val="24"/>
          <w:lang w:eastAsia="sk-SK"/>
        </w:rPr>
        <w:t xml:space="preserve"> </w:t>
      </w:r>
      <w:r w:rsidRPr="00053C3C">
        <w:rPr>
          <w:rFonts w:eastAsia="Times New Roman" w:cs="Times New Roman"/>
          <w:szCs w:val="24"/>
          <w:lang w:eastAsia="sk-SK"/>
        </w:rPr>
        <w:t>– symbol Krista, ktorý je svetlom sveta</w:t>
      </w:r>
      <w:r w:rsidR="00930D09" w:rsidRPr="00053C3C">
        <w:rPr>
          <w:rFonts w:eastAsia="Times New Roman" w:cs="Times New Roman"/>
          <w:szCs w:val="24"/>
          <w:lang w:eastAsia="sk-SK"/>
        </w:rPr>
        <w:t>.</w:t>
      </w:r>
    </w:p>
    <w:p w:rsidR="009F27D4" w:rsidRDefault="009F27D4" w:rsidP="009F27D4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9F27D4" w:rsidRDefault="009F27D4" w:rsidP="009F27D4">
      <w:pPr>
        <w:spacing w:after="24" w:line="240" w:lineRule="auto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>Ako si pripomenúť Bielu sobotu?</w:t>
      </w:r>
    </w:p>
    <w:p w:rsidR="009F27D4" w:rsidRDefault="009F27D4" w:rsidP="009F27D4">
      <w:pPr>
        <w:spacing w:after="24" w:line="240" w:lineRule="auto"/>
        <w:rPr>
          <w:rFonts w:eastAsia="Times New Roman" w:cs="Times New Roman"/>
          <w:b/>
          <w:szCs w:val="24"/>
          <w:lang w:eastAsia="sk-SK"/>
        </w:rPr>
      </w:pPr>
    </w:p>
    <w:p w:rsidR="009F27D4" w:rsidRDefault="009F27D4" w:rsidP="009F27D4">
      <w:pPr>
        <w:pStyle w:val="Odsekzoznamu"/>
        <w:numPr>
          <w:ilvl w:val="0"/>
          <w:numId w:val="1"/>
        </w:numPr>
        <w:spacing w:after="24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Bielu sobotu slávime predovšetkým na vigíliu, teda v podvečer. Očakávame ráno zmŕtvychvs</w:t>
      </w:r>
      <w:r w:rsidR="009B5602">
        <w:rPr>
          <w:rFonts w:eastAsia="Times New Roman" w:cs="Times New Roman"/>
          <w:szCs w:val="24"/>
          <w:lang w:eastAsia="sk-SK"/>
        </w:rPr>
        <w:t>tania, neoslavujeme dnešný deň.</w:t>
      </w:r>
    </w:p>
    <w:p w:rsidR="009B5602" w:rsidRPr="009B5602" w:rsidRDefault="009B5602" w:rsidP="009B5602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9F27D4" w:rsidRDefault="009F27D4" w:rsidP="009F27D4">
      <w:pPr>
        <w:pStyle w:val="Odsekzoznamu"/>
        <w:numPr>
          <w:ilvl w:val="0"/>
          <w:numId w:val="1"/>
        </w:numPr>
        <w:spacing w:after="24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Zapálime si sviecu. Pri liturgii by sme začali posvätením paškálu – sviece, ktorá nás bude sprevádzať celý rok a má pripomínať, že Kristus je svetlo. On osvecuje cestu, nie je len zvykom, nie je záťaž</w:t>
      </w:r>
      <w:r w:rsidR="009B5602">
        <w:rPr>
          <w:rFonts w:eastAsia="Times New Roman" w:cs="Times New Roman"/>
          <w:szCs w:val="24"/>
          <w:lang w:eastAsia="sk-SK"/>
        </w:rPr>
        <w:t>ou, ale svetlom na náš chodník.</w:t>
      </w:r>
    </w:p>
    <w:p w:rsidR="009B5602" w:rsidRPr="009B5602" w:rsidRDefault="009B5602" w:rsidP="009B5602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9F27D4" w:rsidRDefault="009B5602" w:rsidP="009F27D4">
      <w:pPr>
        <w:pStyle w:val="Odsekzoznamu"/>
        <w:numPr>
          <w:ilvl w:val="0"/>
          <w:numId w:val="1"/>
        </w:numPr>
        <w:spacing w:after="24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Modlitba na úvod:</w:t>
      </w:r>
    </w:p>
    <w:p w:rsidR="009B5602" w:rsidRPr="009B5602" w:rsidRDefault="009B5602" w:rsidP="009B5602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9F27D4" w:rsidRPr="009C0C77" w:rsidRDefault="009F27D4" w:rsidP="009F27D4">
      <w:pPr>
        <w:pStyle w:val="Odsekzoznamu"/>
        <w:spacing w:after="24" w:line="240" w:lineRule="auto"/>
        <w:ind w:left="360"/>
        <w:rPr>
          <w:rFonts w:eastAsia="Times New Roman" w:cs="Times New Roman"/>
          <w:b/>
          <w:szCs w:val="24"/>
          <w:lang w:eastAsia="sk-SK"/>
        </w:rPr>
      </w:pPr>
      <w:r w:rsidRPr="009C0C77">
        <w:rPr>
          <w:rFonts w:eastAsia="Times New Roman" w:cs="Times New Roman"/>
          <w:b/>
          <w:szCs w:val="24"/>
          <w:lang w:eastAsia="sk-SK"/>
        </w:rPr>
        <w:t xml:space="preserve">Zaplesaj, nebeský chór anjelov, zaplesajte, oslávení v nebi, nech zahlaholí chválospev na oslavu víťazného Krista. Zaraduj sa, zem, zaplavená toľkým jasom, lebo svetlo večného Kráľa vymanilo ťa z moci temnôt. Raduj sa aj ty, Matka Cirkev, ozdobená žiarou Pánovej slávy, a tento chrám nech zaznie naším jasavým spevom. </w:t>
      </w:r>
    </w:p>
    <w:p w:rsidR="009F27D4" w:rsidRDefault="009F27D4" w:rsidP="009F27D4">
      <w:pPr>
        <w:pStyle w:val="Odsekzoznamu"/>
        <w:spacing w:after="24" w:line="240" w:lineRule="auto"/>
        <w:ind w:left="360"/>
        <w:rPr>
          <w:rFonts w:eastAsia="Times New Roman" w:cs="Times New Roman"/>
          <w:b/>
          <w:szCs w:val="24"/>
          <w:lang w:eastAsia="sk-SK"/>
        </w:rPr>
      </w:pPr>
      <w:r w:rsidRPr="009C0C77">
        <w:rPr>
          <w:rFonts w:eastAsia="Times New Roman" w:cs="Times New Roman"/>
          <w:b/>
          <w:szCs w:val="24"/>
          <w:lang w:eastAsia="sk-SK"/>
        </w:rPr>
        <w:t xml:space="preserve">Je naozaj dôstojné a správne z hĺbky srdca a z celej duše zvelebovať neviditeľného, všemohúceho Boha Otca a ospevovať jeho jednorodeného Syna, nášho Pána Ježiša Krista. On namiesto nás splatil večnému Otcovi dlžobu za hriech Adamov a svojou krvou zrušil výrok odsúdenia za prvotnú vinu. Lebo slávime veľkonočné sviatky, keď bol zabitý pravý Baránok, ktorého krv posväcuje </w:t>
      </w:r>
      <w:proofErr w:type="spellStart"/>
      <w:r w:rsidRPr="009C0C77">
        <w:rPr>
          <w:rFonts w:eastAsia="Times New Roman" w:cs="Times New Roman"/>
          <w:b/>
          <w:szCs w:val="24"/>
          <w:lang w:eastAsia="sk-SK"/>
        </w:rPr>
        <w:t>dveraje</w:t>
      </w:r>
      <w:proofErr w:type="spellEnd"/>
      <w:r w:rsidRPr="009C0C77">
        <w:rPr>
          <w:rFonts w:eastAsia="Times New Roman" w:cs="Times New Roman"/>
          <w:b/>
          <w:szCs w:val="24"/>
          <w:lang w:eastAsia="sk-SK"/>
        </w:rPr>
        <w:t xml:space="preserve"> veriacich. Toto je noc, v ktorej si našim otcom, synom Izraela, pomohol prejsť suchou nohou cez Červené more, keď si ich vyviedol z Egypta. Toto je noc, v ktorej jas ohnivého stĺpa rozohnal temnoty hriechu. Preto ťa, Otče, prosíme, nech, táto svieca, zasvätená oslave tvojho mena, žiari nehasnúcim svetlom a zaháňa nočné temnoty. Prijmi ju so záľubou a jej žiara nech sa spojí so svetlom nebeských hviezd. Nech ju nájde horieť ranná zornica, tá zornica, ktorá nikdy nezapadá: tvoj Syn Ježiš Kristus, ktorý slávne vstal z mŕtvych, osvecuje ľudstvo veľkonočným svetlom a s tebou žij</w:t>
      </w:r>
      <w:r w:rsidR="009C0C77">
        <w:rPr>
          <w:rFonts w:eastAsia="Times New Roman" w:cs="Times New Roman"/>
          <w:b/>
          <w:szCs w:val="24"/>
          <w:lang w:eastAsia="sk-SK"/>
        </w:rPr>
        <w:t>e a kraľuje na veky vekov.</w:t>
      </w:r>
      <w:r w:rsidR="009B5602">
        <w:rPr>
          <w:rFonts w:eastAsia="Times New Roman" w:cs="Times New Roman"/>
          <w:b/>
          <w:szCs w:val="24"/>
          <w:lang w:eastAsia="sk-SK"/>
        </w:rPr>
        <w:t xml:space="preserve"> Amen.</w:t>
      </w:r>
    </w:p>
    <w:p w:rsidR="009B5602" w:rsidRPr="009C0C77" w:rsidRDefault="009B5602" w:rsidP="009F27D4">
      <w:pPr>
        <w:pStyle w:val="Odsekzoznamu"/>
        <w:spacing w:after="24" w:line="240" w:lineRule="auto"/>
        <w:ind w:left="360"/>
        <w:rPr>
          <w:rFonts w:eastAsia="Times New Roman" w:cs="Times New Roman"/>
          <w:b/>
          <w:szCs w:val="24"/>
          <w:lang w:eastAsia="sk-SK"/>
        </w:rPr>
      </w:pPr>
    </w:p>
    <w:p w:rsidR="009F27D4" w:rsidRDefault="009F27D4" w:rsidP="009F27D4">
      <w:pPr>
        <w:pStyle w:val="Odsekzoznamu"/>
        <w:numPr>
          <w:ilvl w:val="0"/>
          <w:numId w:val="1"/>
        </w:numPr>
        <w:spacing w:after="24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Prečítaj si biblický text:</w:t>
      </w:r>
    </w:p>
    <w:p w:rsidR="009B5602" w:rsidRPr="009B5602" w:rsidRDefault="009B5602" w:rsidP="009B5602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9F27D4" w:rsidRPr="009C0C77" w:rsidRDefault="009F27D4" w:rsidP="009F27D4">
      <w:pPr>
        <w:pStyle w:val="Odsekzoznamu"/>
        <w:spacing w:after="96" w:line="240" w:lineRule="auto"/>
        <w:ind w:left="36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Pán povedal Mojžišovi: „Čo voláš ku mne? Povedz Izraelitom, aby sa pohli. Ty zdvihni svoju palicu a vystri ruku nad more a rozdeľ ho, aby Izraeliti mohli prejsť stredom mora ako po súši.</w:t>
      </w:r>
    </w:p>
    <w:p w:rsidR="009F27D4" w:rsidRPr="009C0C77" w:rsidRDefault="009F27D4" w:rsidP="009F27D4">
      <w:pPr>
        <w:pStyle w:val="Odsekzoznamu"/>
        <w:spacing w:after="96" w:line="240" w:lineRule="auto"/>
        <w:ind w:left="36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Ja zatvrdím srdce Egypťanov a budú sa hnať za nimi; a na faraónovi, na celom jeho vojsku, na jeho vozoch a jazde ukážem svoju slávu. Egypťania spoznajú, že ja som Pán, keď ukážem svoju slávu na faraónovi i na jeho vozoch a jazde.“</w:t>
      </w:r>
    </w:p>
    <w:p w:rsidR="009F27D4" w:rsidRPr="009C0C77" w:rsidRDefault="009F27D4" w:rsidP="009F27D4">
      <w:pPr>
        <w:pStyle w:val="Odsekzoznamu"/>
        <w:spacing w:after="96" w:line="240" w:lineRule="auto"/>
        <w:ind w:left="36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Tu sa Boží anjel, čo šiel pred izraelským táborom, zdvihol a išiel za ním. A s ním aj oblačný stĺp zmenil svoje doterajšie miesto – prešiel spredu zaň. Postavil sa medzi egyptský tábor a izraelský tábor. Oblak bol pre jedných temný, druhým osvetľoval noc, a tak sa celú noc nemohli jedni k druhým priblížiť.</w:t>
      </w:r>
    </w:p>
    <w:p w:rsidR="009F27D4" w:rsidRPr="009C0C77" w:rsidRDefault="009F27D4" w:rsidP="009F27D4">
      <w:pPr>
        <w:pStyle w:val="Odsekzoznamu"/>
        <w:spacing w:after="96" w:line="240" w:lineRule="auto"/>
        <w:ind w:left="36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lastRenderedPageBreak/>
        <w:t>Mojžiš vystrel ruku nad more a Pán ho celú noc prudkým horúcim vetrom rozháňal a vysúšal. Voda sa rozdelila a Izraeliti šli stredom mora po suchu, kým voda bola ako múr po ich pravici a ľavici. Egypťania ich prenasledovali. Všetky faraónove kone, vozy a jazdci sa pustili za nimi doprostred mora.</w:t>
      </w:r>
    </w:p>
    <w:p w:rsidR="009F27D4" w:rsidRPr="009C0C77" w:rsidRDefault="009F27D4" w:rsidP="009F27D4">
      <w:pPr>
        <w:pStyle w:val="Odsekzoznamu"/>
        <w:spacing w:after="96" w:line="240" w:lineRule="auto"/>
        <w:ind w:left="36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 xml:space="preserve">Ale v čase rannej stráže sa Pán pozrel z ohnivého a oblačného stĺpa na Egypťanov a ich vojsko uviedol do zmätku. Hamoval kolesá na ich vozoch, takže mohli len ťažko napredovať. Preto Egypťania hovorili: „Utekajme pred </w:t>
      </w:r>
      <w:proofErr w:type="spellStart"/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Izraelitmi</w:t>
      </w:r>
      <w:proofErr w:type="spellEnd"/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, lebo Pán za nich bojuje proti nám.“</w:t>
      </w:r>
    </w:p>
    <w:p w:rsidR="009F27D4" w:rsidRPr="009C0C77" w:rsidRDefault="009F27D4" w:rsidP="009F27D4">
      <w:pPr>
        <w:pStyle w:val="Odsekzoznamu"/>
        <w:spacing w:after="96" w:line="240" w:lineRule="auto"/>
        <w:ind w:left="36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 xml:space="preserve">A Pán povedal Mojžišovi: „Vystri ruku nad more, aby sa vody vrátili na Egypťanov, na ich vozy a na ich jazdcov.“ Mojžiš vystrel ruku nad more a ono sa nad ránom vrátilo na svoje pôvodné miesto. Vody sa valili oproti utekajúcim Egypťanom a Pán ich prikryl vlnami uprostred mora. Vody sa vrátili a pokryli vozy i jazdcov celého faraónovho vojska, ktoré sa pustilo za </w:t>
      </w:r>
      <w:proofErr w:type="spellStart"/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Izraelitmi</w:t>
      </w:r>
      <w:proofErr w:type="spellEnd"/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 xml:space="preserve"> do mora. Ani jeden z nich neostal. No Izraeliti prešli stredom mora po suchu a voda bola ako múr po ich pravici a ľavici.</w:t>
      </w:r>
    </w:p>
    <w:p w:rsidR="009F27D4" w:rsidRPr="009C0C77" w:rsidRDefault="009F27D4" w:rsidP="009F27D4">
      <w:pPr>
        <w:pStyle w:val="Odsekzoznamu"/>
        <w:spacing w:after="96" w:line="240" w:lineRule="auto"/>
        <w:ind w:left="36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Takto Pán v ten deň vyslobodil Izrael z rúk Egypťanov. Videli mŕtvych Egypťanov na morskom brehu i mocnú ruku, ktorú Pán zdvihol proti nim. Ľud sa bál a uverili Pánovi i jeho služobníkovi Mojžišovi.</w:t>
      </w:r>
    </w:p>
    <w:p w:rsidR="009F27D4" w:rsidRPr="009C0C77" w:rsidRDefault="009F27D4" w:rsidP="009C0C77">
      <w:pPr>
        <w:pStyle w:val="Odsekzoznamu"/>
        <w:spacing w:after="96" w:line="240" w:lineRule="auto"/>
        <w:ind w:left="36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Vtedy Mojžiš a synovia Izraela zaspievali Pánovi túto pieseň:</w:t>
      </w:r>
    </w:p>
    <w:p w:rsidR="009F27D4" w:rsidRPr="009C0C77" w:rsidRDefault="009F27D4" w:rsidP="009C0C77">
      <w:pPr>
        <w:pStyle w:val="Odsekzoznamu"/>
        <w:shd w:val="clear" w:color="auto" w:fill="F4F2F3"/>
        <w:spacing w:before="24" w:after="84" w:line="240" w:lineRule="auto"/>
        <w:ind w:left="360"/>
        <w:jc w:val="left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 xml:space="preserve">Spievajme Pánovi, lebo sa preslávil. </w:t>
      </w:r>
    </w:p>
    <w:p w:rsidR="009F27D4" w:rsidRDefault="009F27D4" w:rsidP="009C0C77">
      <w:pPr>
        <w:pStyle w:val="Odsekzoznamu"/>
        <w:spacing w:after="96" w:line="240" w:lineRule="auto"/>
        <w:ind w:left="360"/>
        <w:jc w:val="left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t>Spievajme Pánovi, lebo sa preslávil: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koňa i jazdca zmietol do mora.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Pán je moja sila a moja udatnosť,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on ma zachránil.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On je môj Boh, chcem ho velebiť;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 xml:space="preserve">Boh môjho otca, budem ho chváliť. 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Pán je ako bojovník;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Jahve je jeho meno.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Faraónove vozy a jeho vojsko zmietol do mora;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 xml:space="preserve">jeho najlepší bojovníci utonuli v Červenom mori. 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Vlny ich pokryli;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sťa kameň klesli do hlbín.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Tvoja pravica, Pane, vyniká mocou,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 xml:space="preserve">tvoja pravica, Pane, zasiahla nepriateľa. 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Vovedieš ich a zasadíš na vrchu svojho dedičstva,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v svojom bezpečnom príbytku, ktorý si ty, Pane, urobil;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vo svätyni, ktorej základy kládli tvoje ruky, Pane. *</w:t>
      </w:r>
      <w:r w:rsidRPr="009C0C77">
        <w:rPr>
          <w:rFonts w:ascii="Tahoma" w:eastAsia="Times New Roman" w:hAnsi="Tahoma" w:cs="Tahoma"/>
          <w:color w:val="772B35"/>
          <w:szCs w:val="24"/>
          <w:lang w:eastAsia="sk-SK"/>
        </w:rPr>
        <w:br/>
        <w:t>Pán bude kraľovať naveky a navždy.</w:t>
      </w:r>
    </w:p>
    <w:p w:rsidR="009B5602" w:rsidRPr="009C0C77" w:rsidRDefault="009B5602" w:rsidP="009C0C77">
      <w:pPr>
        <w:pStyle w:val="Odsekzoznamu"/>
        <w:spacing w:after="96" w:line="240" w:lineRule="auto"/>
        <w:ind w:left="360"/>
        <w:jc w:val="left"/>
        <w:rPr>
          <w:rFonts w:ascii="Tahoma" w:eastAsia="Times New Roman" w:hAnsi="Tahoma" w:cs="Tahoma"/>
          <w:b/>
          <w:bCs/>
          <w:color w:val="772B35"/>
          <w:szCs w:val="24"/>
          <w:lang w:eastAsia="sk-SK"/>
        </w:rPr>
      </w:pPr>
    </w:p>
    <w:p w:rsidR="009B5602" w:rsidRPr="00053C3C" w:rsidRDefault="009C0C77" w:rsidP="00053C3C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 w:rsidRPr="00053C3C">
        <w:rPr>
          <w:rFonts w:eastAsia="Times New Roman" w:cs="Times New Roman"/>
          <w:szCs w:val="24"/>
          <w:lang w:eastAsia="sk-SK"/>
        </w:rPr>
        <w:t>Porozmýšľaj nad prečítaným textom. Je základom slávenia veľkej noci tak v židovstve, ako aj v kresťanstve. Uvedom si detaily, ktoré si doteraz nevnímal. A</w:t>
      </w:r>
      <w:r w:rsidR="00790C3C" w:rsidRPr="00053C3C">
        <w:rPr>
          <w:rFonts w:eastAsia="Times New Roman" w:cs="Times New Roman"/>
          <w:szCs w:val="24"/>
          <w:lang w:eastAsia="sk-SK"/>
        </w:rPr>
        <w:t> </w:t>
      </w:r>
      <w:r w:rsidRPr="00053C3C">
        <w:rPr>
          <w:rFonts w:eastAsia="Times New Roman" w:cs="Times New Roman"/>
          <w:szCs w:val="24"/>
          <w:lang w:eastAsia="sk-SK"/>
        </w:rPr>
        <w:t>hlavne</w:t>
      </w:r>
      <w:r w:rsidR="00790C3C" w:rsidRPr="00053C3C">
        <w:rPr>
          <w:rFonts w:eastAsia="Times New Roman" w:cs="Times New Roman"/>
          <w:szCs w:val="24"/>
          <w:lang w:eastAsia="sk-SK"/>
        </w:rPr>
        <w:t>,</w:t>
      </w:r>
      <w:r w:rsidRPr="00053C3C">
        <w:rPr>
          <w:rFonts w:eastAsia="Times New Roman" w:cs="Times New Roman"/>
          <w:szCs w:val="24"/>
          <w:lang w:eastAsia="sk-SK"/>
        </w:rPr>
        <w:t xml:space="preserve"> skús premýšľať</w:t>
      </w:r>
      <w:r w:rsidR="009B5602" w:rsidRPr="00053C3C">
        <w:rPr>
          <w:rFonts w:eastAsia="Times New Roman" w:cs="Times New Roman"/>
          <w:szCs w:val="24"/>
          <w:lang w:eastAsia="sk-SK"/>
        </w:rPr>
        <w:t xml:space="preserve"> nad tým</w:t>
      </w:r>
      <w:r w:rsidRPr="00053C3C">
        <w:rPr>
          <w:rFonts w:eastAsia="Times New Roman" w:cs="Times New Roman"/>
          <w:szCs w:val="24"/>
          <w:lang w:eastAsia="sk-SK"/>
        </w:rPr>
        <w:t>, čí</w:t>
      </w:r>
      <w:r w:rsidR="00790C3C" w:rsidRPr="00053C3C">
        <w:rPr>
          <w:rFonts w:eastAsia="Times New Roman" w:cs="Times New Roman"/>
          <w:szCs w:val="24"/>
          <w:lang w:eastAsia="sk-SK"/>
        </w:rPr>
        <w:t>m</w:t>
      </w:r>
      <w:r w:rsidRPr="00053C3C">
        <w:rPr>
          <w:rFonts w:eastAsia="Times New Roman" w:cs="Times New Roman"/>
          <w:szCs w:val="24"/>
          <w:lang w:eastAsia="sk-SK"/>
        </w:rPr>
        <w:t xml:space="preserve"> všetkým ťa v živote previedol Boh, kde všade ti dal silu</w:t>
      </w:r>
      <w:r w:rsidR="00790C3C" w:rsidRPr="00053C3C">
        <w:rPr>
          <w:rFonts w:eastAsia="Times New Roman" w:cs="Times New Roman"/>
          <w:szCs w:val="24"/>
          <w:lang w:eastAsia="sk-SK"/>
        </w:rPr>
        <w:t xml:space="preserve">, </w:t>
      </w:r>
      <w:r w:rsidRPr="00053C3C">
        <w:rPr>
          <w:rFonts w:eastAsia="Times New Roman" w:cs="Times New Roman"/>
          <w:szCs w:val="24"/>
          <w:lang w:eastAsia="sk-SK"/>
        </w:rPr>
        <w:t>aj ke</w:t>
      </w:r>
      <w:r w:rsidR="00790C3C" w:rsidRPr="00053C3C">
        <w:rPr>
          <w:rFonts w:eastAsia="Times New Roman" w:cs="Times New Roman"/>
          <w:szCs w:val="24"/>
          <w:lang w:eastAsia="sk-SK"/>
        </w:rPr>
        <w:t xml:space="preserve">ď si ju nečakal, </w:t>
      </w:r>
      <w:r w:rsidR="009B5602" w:rsidRPr="00053C3C">
        <w:rPr>
          <w:rFonts w:eastAsia="Times New Roman" w:cs="Times New Roman"/>
          <w:szCs w:val="24"/>
          <w:lang w:eastAsia="sk-SK"/>
        </w:rPr>
        <w:t xml:space="preserve">kde všade ti </w:t>
      </w:r>
      <w:r w:rsidR="00790C3C" w:rsidRPr="00053C3C">
        <w:rPr>
          <w:rFonts w:eastAsia="Times New Roman" w:cs="Times New Roman"/>
          <w:szCs w:val="24"/>
          <w:lang w:eastAsia="sk-SK"/>
        </w:rPr>
        <w:t xml:space="preserve">ukázal cestu, </w:t>
      </w:r>
      <w:r w:rsidRPr="00053C3C">
        <w:rPr>
          <w:rFonts w:eastAsia="Times New Roman" w:cs="Times New Roman"/>
          <w:szCs w:val="24"/>
          <w:lang w:eastAsia="sk-SK"/>
        </w:rPr>
        <w:t xml:space="preserve">aj </w:t>
      </w:r>
      <w:r w:rsidR="009B5602" w:rsidRPr="00053C3C">
        <w:rPr>
          <w:rFonts w:eastAsia="Times New Roman" w:cs="Times New Roman"/>
          <w:szCs w:val="24"/>
          <w:lang w:eastAsia="sk-SK"/>
        </w:rPr>
        <w:t>keď ty si ju predtým nevidel...</w:t>
      </w:r>
    </w:p>
    <w:p w:rsidR="009B5602" w:rsidRPr="00053C3C" w:rsidRDefault="009B5602" w:rsidP="00053C3C">
      <w:pPr>
        <w:pStyle w:val="Odsekzoznamu"/>
        <w:spacing w:after="96" w:line="240" w:lineRule="auto"/>
        <w:ind w:left="360"/>
        <w:rPr>
          <w:rFonts w:eastAsia="Times New Roman" w:cs="Times New Roman"/>
          <w:szCs w:val="24"/>
          <w:lang w:eastAsia="sk-SK"/>
        </w:rPr>
      </w:pPr>
    </w:p>
    <w:p w:rsidR="009C0C77" w:rsidRPr="00053C3C" w:rsidRDefault="009C0C77" w:rsidP="00053C3C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 w:rsidRPr="00053C3C">
        <w:rPr>
          <w:rFonts w:eastAsia="Times New Roman" w:cs="Times New Roman"/>
          <w:szCs w:val="24"/>
          <w:lang w:eastAsia="sk-SK"/>
        </w:rPr>
        <w:t>Poďakuj za svoj život, za všetko sprevádzanie, ktoré dostáva</w:t>
      </w:r>
      <w:r w:rsidR="00930D09" w:rsidRPr="00053C3C">
        <w:rPr>
          <w:rFonts w:eastAsia="Times New Roman" w:cs="Times New Roman"/>
          <w:szCs w:val="24"/>
          <w:lang w:eastAsia="sk-SK"/>
        </w:rPr>
        <w:t>š</w:t>
      </w:r>
      <w:r w:rsidR="009B5602" w:rsidRPr="00053C3C">
        <w:rPr>
          <w:rFonts w:eastAsia="Times New Roman" w:cs="Times New Roman"/>
          <w:szCs w:val="24"/>
          <w:lang w:eastAsia="sk-SK"/>
        </w:rPr>
        <w:t>.</w:t>
      </w:r>
    </w:p>
    <w:p w:rsidR="009B5602" w:rsidRPr="009B5602" w:rsidRDefault="009B5602" w:rsidP="00053C3C">
      <w:pPr>
        <w:spacing w:after="96" w:line="240" w:lineRule="auto"/>
        <w:rPr>
          <w:rFonts w:eastAsia="Times New Roman" w:cs="Times New Roman"/>
          <w:szCs w:val="24"/>
          <w:lang w:eastAsia="sk-SK"/>
        </w:rPr>
      </w:pPr>
    </w:p>
    <w:p w:rsidR="009C0C77" w:rsidRDefault="009C0C77" w:rsidP="00053C3C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Obnovenie krstných sľubov: </w:t>
      </w:r>
    </w:p>
    <w:p w:rsidR="009C0C77" w:rsidRPr="00053C3C" w:rsidRDefault="009C0C77" w:rsidP="009C0C77">
      <w:pPr>
        <w:pStyle w:val="Odsekzoznamu"/>
        <w:spacing w:after="96" w:line="240" w:lineRule="auto"/>
        <w:ind w:left="360"/>
        <w:jc w:val="left"/>
        <w:rPr>
          <w:rFonts w:eastAsia="Times New Roman" w:cs="Times New Roman"/>
          <w:szCs w:val="24"/>
          <w:lang w:eastAsia="sk-SK"/>
        </w:rPr>
      </w:pPr>
      <w:r w:rsidRPr="00053C3C">
        <w:rPr>
          <w:rFonts w:eastAsia="Times New Roman" w:cs="Times New Roman"/>
          <w:szCs w:val="24"/>
          <w:lang w:eastAsia="sk-SK"/>
        </w:rPr>
        <w:lastRenderedPageBreak/>
        <w:t>Cieľom dnešnej liturgie je obnoviť si vlastné krstné sľuby. Nimi sa hlásime ku Kristovi a </w:t>
      </w:r>
      <w:r w:rsidR="00930D09" w:rsidRPr="00053C3C">
        <w:rPr>
          <w:rFonts w:eastAsia="Times New Roman" w:cs="Times New Roman"/>
          <w:szCs w:val="24"/>
          <w:lang w:eastAsia="sk-SK"/>
        </w:rPr>
        <w:t>a</w:t>
      </w:r>
      <w:r w:rsidRPr="00053C3C">
        <w:rPr>
          <w:rFonts w:eastAsia="Times New Roman" w:cs="Times New Roman"/>
          <w:szCs w:val="24"/>
          <w:lang w:eastAsia="sk-SK"/>
        </w:rPr>
        <w:t xml:space="preserve">j </w:t>
      </w:r>
      <w:r w:rsidR="00930D09" w:rsidRPr="00053C3C">
        <w:rPr>
          <w:rFonts w:eastAsia="Times New Roman" w:cs="Times New Roman"/>
          <w:szCs w:val="24"/>
          <w:lang w:eastAsia="sk-SK"/>
        </w:rPr>
        <w:t xml:space="preserve">k </w:t>
      </w:r>
      <w:r w:rsidRPr="00053C3C">
        <w:rPr>
          <w:rFonts w:eastAsia="Times New Roman" w:cs="Times New Roman"/>
          <w:szCs w:val="24"/>
          <w:lang w:eastAsia="sk-SK"/>
        </w:rPr>
        <w:t>nádeji, ktorú nám priniesol.</w:t>
      </w:r>
    </w:p>
    <w:p w:rsidR="009B5602" w:rsidRDefault="009B5602" w:rsidP="009C0C77">
      <w:pPr>
        <w:pStyle w:val="Odsekzoznamu"/>
        <w:spacing w:after="96" w:line="240" w:lineRule="auto"/>
        <w:ind w:left="360"/>
        <w:jc w:val="left"/>
        <w:rPr>
          <w:rFonts w:eastAsia="Times New Roman" w:cs="Times New Roman"/>
          <w:szCs w:val="24"/>
          <w:lang w:eastAsia="sk-SK"/>
        </w:rPr>
      </w:pPr>
    </w:p>
    <w:p w:rsidR="009C0C77" w:rsidRPr="009C0C77" w:rsidRDefault="009C0C77" w:rsidP="009C0C77">
      <w:pPr>
        <w:spacing w:after="96" w:line="240" w:lineRule="auto"/>
        <w:rPr>
          <w:rFonts w:eastAsia="Times New Roman" w:cs="Times New Roman"/>
          <w:b/>
          <w:szCs w:val="24"/>
          <w:lang w:eastAsia="sk-SK"/>
        </w:rPr>
      </w:pPr>
      <w:r w:rsidRPr="009C0C77">
        <w:rPr>
          <w:rFonts w:eastAsia="Times New Roman" w:cs="Times New Roman"/>
          <w:b/>
          <w:szCs w:val="24"/>
          <w:lang w:eastAsia="sk-SK"/>
        </w:rPr>
        <w:t>Bože, Otče, som tvojím synom (tvojou dcérou), bratom (sestrou) tvojho Syna Ježiša Krista, chrámom Ducha Svätého  a členom (členkou) svätej katolíckej Cirkvi. Ďakujem ti za tento dar. Dnes sa znovu zriekam zlého ducha aj všetkých jeho skutkov a všetkých pokušení a vyznávam svo</w:t>
      </w:r>
      <w:r w:rsidR="00930D09">
        <w:rPr>
          <w:rFonts w:eastAsia="Times New Roman" w:cs="Times New Roman"/>
          <w:b/>
          <w:szCs w:val="24"/>
          <w:lang w:eastAsia="sk-SK"/>
        </w:rPr>
        <w:t>ju vieru i vieru tvojej Cirkvi:</w:t>
      </w:r>
    </w:p>
    <w:p w:rsidR="009C0C77" w:rsidRPr="009C0C77" w:rsidRDefault="009C0C77" w:rsidP="009C0C77">
      <w:pPr>
        <w:spacing w:after="96" w:line="240" w:lineRule="auto"/>
        <w:rPr>
          <w:rFonts w:eastAsia="Times New Roman" w:cs="Times New Roman"/>
          <w:b/>
          <w:szCs w:val="24"/>
          <w:lang w:eastAsia="sk-SK"/>
        </w:rPr>
      </w:pPr>
      <w:r w:rsidRPr="009C0C77">
        <w:rPr>
          <w:rFonts w:eastAsia="Times New Roman" w:cs="Times New Roman"/>
          <w:b/>
          <w:szCs w:val="24"/>
          <w:lang w:eastAsia="sk-SK"/>
        </w:rPr>
        <w:t>Verím v teba, Bože, Otče všemohúci, Stvoriteľ neba i zeme. Verím v Ježiša Krista, tvojho Syna a nášho Pána, narodeného z Márie Panny, umučeného a pochovaného, ktorý vstal z mŕtvych a sedí po tvojej pravici. Verím v Ducha Svätého, vo svätú katolícku Cirkev, v spoločenstvo svätých, v odpustenie hriechov, vo vz</w:t>
      </w:r>
      <w:r w:rsidR="009B5602">
        <w:rPr>
          <w:rFonts w:eastAsia="Times New Roman" w:cs="Times New Roman"/>
          <w:b/>
          <w:szCs w:val="24"/>
          <w:lang w:eastAsia="sk-SK"/>
        </w:rPr>
        <w:t>kriesenie tela a v život večný.</w:t>
      </w:r>
    </w:p>
    <w:p w:rsidR="009C0C77" w:rsidRDefault="009C0C77" w:rsidP="009C0C77">
      <w:pPr>
        <w:spacing w:after="96" w:line="240" w:lineRule="auto"/>
        <w:rPr>
          <w:rFonts w:eastAsia="Times New Roman" w:cs="Times New Roman"/>
          <w:b/>
          <w:szCs w:val="24"/>
          <w:lang w:eastAsia="sk-SK"/>
        </w:rPr>
      </w:pPr>
      <w:r w:rsidRPr="009C0C77">
        <w:rPr>
          <w:rFonts w:eastAsia="Times New Roman" w:cs="Times New Roman"/>
          <w:b/>
          <w:szCs w:val="24"/>
          <w:lang w:eastAsia="sk-SK"/>
        </w:rPr>
        <w:t>Toto je viera moja, toto je viera Cirkvi. Túto vieru vyznávam a ona je mojou slávou v Ježišovi Kristovi, našom Pánovi.  Amen.</w:t>
      </w:r>
    </w:p>
    <w:p w:rsidR="009B5602" w:rsidRDefault="009B5602" w:rsidP="009C0C77">
      <w:pPr>
        <w:spacing w:after="96" w:line="240" w:lineRule="auto"/>
        <w:rPr>
          <w:rFonts w:eastAsia="Times New Roman" w:cs="Times New Roman"/>
          <w:b/>
          <w:szCs w:val="24"/>
          <w:lang w:eastAsia="sk-SK"/>
        </w:rPr>
      </w:pPr>
    </w:p>
    <w:p w:rsidR="009C0C77" w:rsidRPr="009C0C77" w:rsidRDefault="009C0C77" w:rsidP="009C0C77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Chváľ Boha. Pomodli sa 3</w:t>
      </w:r>
      <w:r w:rsidR="009B5602">
        <w:rPr>
          <w:rFonts w:eastAsia="Times New Roman" w:cs="Times New Roman"/>
          <w:szCs w:val="24"/>
          <w:lang w:eastAsia="sk-SK"/>
        </w:rPr>
        <w:t>x za sebou modlitbu Sláva Otcu.</w:t>
      </w:r>
    </w:p>
    <w:p w:rsidR="00AE4199" w:rsidRDefault="00AE4199"/>
    <w:sectPr w:rsidR="00AE4199" w:rsidSect="00AE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74FE"/>
    <w:multiLevelType w:val="hybridMultilevel"/>
    <w:tmpl w:val="571AF5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7D4"/>
    <w:rsid w:val="00053C3C"/>
    <w:rsid w:val="000F08FE"/>
    <w:rsid w:val="001A17E9"/>
    <w:rsid w:val="001D2A76"/>
    <w:rsid w:val="00790C3C"/>
    <w:rsid w:val="007E5B9D"/>
    <w:rsid w:val="00930D09"/>
    <w:rsid w:val="009B5602"/>
    <w:rsid w:val="009C0C77"/>
    <w:rsid w:val="009F27D4"/>
    <w:rsid w:val="00AE4199"/>
    <w:rsid w:val="00BF0BC8"/>
    <w:rsid w:val="00E0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7D4"/>
  </w:style>
  <w:style w:type="paragraph" w:styleId="Nadpis4">
    <w:name w:val="heading 4"/>
    <w:basedOn w:val="Normlny"/>
    <w:link w:val="Nadpis4Char"/>
    <w:uiPriority w:val="9"/>
    <w:qFormat/>
    <w:rsid w:val="009F27D4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27D4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9F27D4"/>
    <w:rPr>
      <w:rFonts w:eastAsia="Times New Roman" w:cs="Times New Roman"/>
      <w:b/>
      <w:bCs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F27D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F27D4"/>
    <w:rPr>
      <w:color w:val="0000FF"/>
      <w:u w:val="single"/>
    </w:rPr>
  </w:style>
  <w:style w:type="character" w:customStyle="1" w:styleId="lcrefblock">
    <w:name w:val="lc_refblock"/>
    <w:basedOn w:val="Predvolenpsmoodseku"/>
    <w:rsid w:val="009F27D4"/>
  </w:style>
  <w:style w:type="character" w:customStyle="1" w:styleId="lcref">
    <w:name w:val="lc_ref"/>
    <w:basedOn w:val="Predvolenpsmoodseku"/>
    <w:rsid w:val="009F27D4"/>
  </w:style>
  <w:style w:type="character" w:styleId="PremennHTML">
    <w:name w:val="HTML Variable"/>
    <w:basedOn w:val="Predvolenpsmoodseku"/>
    <w:uiPriority w:val="99"/>
    <w:semiHidden/>
    <w:unhideWhenUsed/>
    <w:rsid w:val="009F27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99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777">
              <w:marLeft w:val="0"/>
              <w:marRight w:val="0"/>
              <w:marTop w:val="24"/>
              <w:marBottom w:val="84"/>
              <w:divBdr>
                <w:top w:val="single" w:sz="4" w:space="1" w:color="DDCACC"/>
                <w:left w:val="single" w:sz="4" w:space="3" w:color="DDCACC"/>
                <w:bottom w:val="single" w:sz="4" w:space="1" w:color="DDCACC"/>
                <w:right w:val="single" w:sz="4" w:space="1" w:color="DDCACC"/>
              </w:divBdr>
            </w:div>
            <w:div w:id="14535494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9A6D-51D1-4851-9D8E-3C8EB3C8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Cibira</dc:creator>
  <cp:lastModifiedBy>Jota</cp:lastModifiedBy>
  <cp:revision>5</cp:revision>
  <dcterms:created xsi:type="dcterms:W3CDTF">2020-04-11T07:56:00Z</dcterms:created>
  <dcterms:modified xsi:type="dcterms:W3CDTF">2020-04-11T12:06:00Z</dcterms:modified>
</cp:coreProperties>
</file>